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51" w:rsidRDefault="00881941">
      <w:pPr>
        <w:spacing w:after="16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:rsidR="00CF5251" w:rsidRDefault="0088194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Příloha č. </w:t>
      </w:r>
      <w:r w:rsidR="007754A5">
        <w:rPr>
          <w:b/>
          <w:sz w:val="24"/>
        </w:rPr>
        <w:t>3 – Podporované cílové skupiny</w:t>
      </w:r>
      <w:r>
        <w:rPr>
          <w:b/>
          <w:sz w:val="24"/>
        </w:rPr>
        <w:t xml:space="preserve">  </w:t>
      </w:r>
    </w:p>
    <w:p w:rsidR="00CF5251" w:rsidRDefault="00881941">
      <w:pPr>
        <w:spacing w:after="2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CF5251" w:rsidRDefault="00CF5251">
      <w:pPr>
        <w:spacing w:after="18" w:line="259" w:lineRule="auto"/>
        <w:ind w:left="0" w:firstLine="0"/>
        <w:jc w:val="left"/>
      </w:pPr>
    </w:p>
    <w:p w:rsidR="00CF5251" w:rsidRDefault="007754A5" w:rsidP="007754A5">
      <w:pPr>
        <w:ind w:left="0" w:right="39" w:firstLine="0"/>
      </w:pPr>
      <w:r>
        <w:rPr>
          <w:b/>
        </w:rPr>
        <w:t xml:space="preserve">V </w:t>
      </w:r>
      <w:r w:rsidR="00881941">
        <w:rPr>
          <w:b/>
        </w:rPr>
        <w:t xml:space="preserve">rámci skupiny aktivit </w:t>
      </w:r>
      <w:r>
        <w:rPr>
          <w:b/>
        </w:rPr>
        <w:t xml:space="preserve">pro </w:t>
      </w:r>
      <w:r w:rsidR="00881941">
        <w:rPr>
          <w:b/>
        </w:rPr>
        <w:t>Podpor</w:t>
      </w:r>
      <w:r>
        <w:rPr>
          <w:b/>
        </w:rPr>
        <w:t>u</w:t>
      </w:r>
      <w:r w:rsidR="00881941">
        <w:rPr>
          <w:b/>
        </w:rPr>
        <w:t xml:space="preserve"> prorodinných opatření obcí a dalších aktérů na místní úrovni</w:t>
      </w:r>
      <w:r>
        <w:rPr>
          <w:b/>
        </w:rPr>
        <w:t>,</w:t>
      </w:r>
      <w:r w:rsidR="00881941">
        <w:t xml:space="preserve"> jsou</w:t>
      </w:r>
      <w:r w:rsidR="00555279">
        <w:t xml:space="preserve"> cílovou skupinou </w:t>
      </w:r>
      <w:bookmarkStart w:id="0" w:name="_GoBack"/>
      <w:bookmarkEnd w:id="0"/>
      <w:r w:rsidR="00881941">
        <w:t xml:space="preserve">zejména osoby pečující o malé děti a osoby vracející se na trh práce po návratu z mateřské/rodičovské dovolené. </w:t>
      </w:r>
    </w:p>
    <w:p w:rsidR="00CF5251" w:rsidRDefault="00881941" w:rsidP="007754A5">
      <w:pPr>
        <w:spacing w:after="7" w:line="259" w:lineRule="auto"/>
        <w:ind w:left="0" w:firstLine="0"/>
        <w:jc w:val="left"/>
      </w:pPr>
      <w:r>
        <w:t xml:space="preserve"> </w:t>
      </w:r>
    </w:p>
    <w:p w:rsidR="00CF5251" w:rsidRDefault="00881941">
      <w:pPr>
        <w:spacing w:after="3" w:line="267" w:lineRule="auto"/>
        <w:ind w:left="-5" w:right="38" w:hanging="10"/>
      </w:pPr>
      <w:r>
        <w:rPr>
          <w:b/>
        </w:rPr>
        <w:t xml:space="preserve">Definice podporovaných cílových skupin </w:t>
      </w:r>
    </w:p>
    <w:p w:rsidR="00CF5251" w:rsidRDefault="0088194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8" w:type="dxa"/>
        <w:tblInd w:w="-5" w:type="dxa"/>
        <w:tblCellMar>
          <w:top w:w="102" w:type="dxa"/>
          <w:left w:w="5" w:type="dxa"/>
        </w:tblCellMar>
        <w:tblLook w:val="04A0" w:firstRow="1" w:lastRow="0" w:firstColumn="1" w:lastColumn="0" w:noHBand="0" w:noVBand="1"/>
      </w:tblPr>
      <w:tblGrid>
        <w:gridCol w:w="2653"/>
        <w:gridCol w:w="6425"/>
      </w:tblGrid>
      <w:tr w:rsidR="00CF5251" w:rsidTr="007754A5">
        <w:trPr>
          <w:trHeight w:val="413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51" w:rsidRDefault="008819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cílové skupiny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51" w:rsidRDefault="008819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Definice cílové skupiny </w:t>
            </w:r>
          </w:p>
        </w:tc>
      </w:tr>
    </w:tbl>
    <w:p w:rsidR="00CF5251" w:rsidRDefault="00CF5251">
      <w:pPr>
        <w:spacing w:after="0" w:line="259" w:lineRule="auto"/>
        <w:ind w:left="-1416" w:right="51" w:firstLine="0"/>
      </w:pPr>
    </w:p>
    <w:tbl>
      <w:tblPr>
        <w:tblStyle w:val="TableGrid"/>
        <w:tblW w:w="9078" w:type="dxa"/>
        <w:tblInd w:w="-5" w:type="dxa"/>
        <w:tblCellMar>
          <w:top w:w="101" w:type="dxa"/>
          <w:left w:w="5" w:type="dxa"/>
        </w:tblCellMar>
        <w:tblLook w:val="04A0" w:firstRow="1" w:lastRow="0" w:firstColumn="1" w:lastColumn="0" w:noHBand="0" w:noVBand="1"/>
      </w:tblPr>
      <w:tblGrid>
        <w:gridCol w:w="2653"/>
        <w:gridCol w:w="6425"/>
      </w:tblGrid>
      <w:tr w:rsidR="00CF5251" w:rsidTr="007754A5">
        <w:trPr>
          <w:trHeight w:val="49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51" w:rsidRDefault="00881941">
            <w:pPr>
              <w:spacing w:after="0" w:line="259" w:lineRule="auto"/>
              <w:ind w:left="0" w:firstLine="0"/>
              <w:jc w:val="left"/>
            </w:pPr>
            <w:r>
              <w:t xml:space="preserve">Osoby pečující o malé děti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51" w:rsidRDefault="00881941" w:rsidP="007754A5">
            <w:pPr>
              <w:pStyle w:val="Odstavecseseznamem"/>
              <w:numPr>
                <w:ilvl w:val="0"/>
                <w:numId w:val="8"/>
              </w:numPr>
              <w:tabs>
                <w:tab w:val="center" w:pos="406"/>
                <w:tab w:val="center" w:pos="2387"/>
              </w:tabs>
              <w:spacing w:after="38" w:line="259" w:lineRule="auto"/>
              <w:jc w:val="left"/>
            </w:pPr>
            <w:r>
              <w:t xml:space="preserve">Osoby pečující o osobu mladší 15 let. </w:t>
            </w:r>
          </w:p>
          <w:p w:rsidR="00CF5251" w:rsidRDefault="00881941" w:rsidP="007754A5">
            <w:pPr>
              <w:spacing w:after="0" w:line="259" w:lineRule="auto"/>
              <w:ind w:right="5"/>
            </w:pPr>
            <w:r>
              <w:t xml:space="preserve"> </w:t>
            </w:r>
          </w:p>
        </w:tc>
      </w:tr>
      <w:tr w:rsidR="00CF5251" w:rsidTr="007754A5">
        <w:trPr>
          <w:trHeight w:val="111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51" w:rsidRDefault="00881941">
            <w:pPr>
              <w:spacing w:after="0" w:line="259" w:lineRule="auto"/>
              <w:ind w:left="0" w:firstLine="0"/>
              <w:jc w:val="left"/>
            </w:pPr>
            <w:r>
              <w:t>Osob</w:t>
            </w:r>
            <w:r w:rsidR="00555279">
              <w:t>y vracející se na trh práce po návratu z mateřské/rodičovské dovolené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51" w:rsidRDefault="00555279" w:rsidP="00555279">
            <w:pPr>
              <w:pStyle w:val="Odstavecseseznamem"/>
              <w:numPr>
                <w:ilvl w:val="0"/>
                <w:numId w:val="8"/>
              </w:numPr>
              <w:spacing w:after="17" w:line="257" w:lineRule="auto"/>
              <w:ind w:right="8"/>
            </w:pPr>
            <w:r>
              <w:t>Osoby, které nevykonávaly zaměstnání nebo samostatnou výdělečnou činnost po dobu mateřské/rodičovské dovolené a v řádu měsíců se u nich očekává návrat na trh práce.</w:t>
            </w:r>
          </w:p>
          <w:p w:rsidR="00CF5251" w:rsidRDefault="00881941">
            <w:pPr>
              <w:spacing w:after="0" w:line="259" w:lineRule="auto"/>
              <w:ind w:left="720" w:right="8" w:hanging="360"/>
            </w:pPr>
            <w:r>
              <w:t xml:space="preserve"> </w:t>
            </w:r>
          </w:p>
        </w:tc>
      </w:tr>
    </w:tbl>
    <w:p w:rsidR="00CF5251" w:rsidRDefault="00CF5251">
      <w:pPr>
        <w:spacing w:after="0" w:line="259" w:lineRule="auto"/>
        <w:ind w:left="-1416" w:right="51" w:firstLine="0"/>
      </w:pPr>
    </w:p>
    <w:p w:rsidR="00CF5251" w:rsidRDefault="00881941">
      <w:pPr>
        <w:spacing w:after="0" w:line="259" w:lineRule="auto"/>
        <w:ind w:left="0" w:firstLine="0"/>
        <w:jc w:val="left"/>
      </w:pPr>
      <w:r>
        <w:t xml:space="preserve"> </w:t>
      </w:r>
    </w:p>
    <w:sectPr w:rsidR="00CF5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3" w:right="1366" w:bottom="208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DA" w:rsidRDefault="00881941">
      <w:pPr>
        <w:spacing w:after="0" w:line="240" w:lineRule="auto"/>
      </w:pPr>
      <w:r>
        <w:separator/>
      </w:r>
    </w:p>
  </w:endnote>
  <w:endnote w:type="continuationSeparator" w:id="0">
    <w:p w:rsidR="004721DA" w:rsidRDefault="0088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555279">
      <w:rPr>
        <w:rFonts w:ascii="Calibri" w:eastAsia="Calibri" w:hAnsi="Calibri" w:cs="Calibri"/>
        <w:sz w:val="22"/>
      </w:rPr>
      <w:fldChar w:fldCharType="begin"/>
    </w:r>
    <w:r w:rsidR="00555279">
      <w:rPr>
        <w:rFonts w:ascii="Calibri" w:eastAsia="Calibri" w:hAnsi="Calibri" w:cs="Calibri"/>
        <w:sz w:val="22"/>
      </w:rPr>
      <w:instrText xml:space="preserve"> NUMPAGES   \* MERGEFORMAT </w:instrText>
    </w:r>
    <w:r w:rsidR="00555279"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</w:t>
    </w:r>
    <w:r w:rsidR="00555279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279" w:rsidRPr="0055527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555279">
      <w:rPr>
        <w:rFonts w:ascii="Calibri" w:eastAsia="Calibri" w:hAnsi="Calibri" w:cs="Calibri"/>
        <w:sz w:val="22"/>
      </w:rPr>
      <w:fldChar w:fldCharType="begin"/>
    </w:r>
    <w:r w:rsidR="00555279">
      <w:rPr>
        <w:rFonts w:ascii="Calibri" w:eastAsia="Calibri" w:hAnsi="Calibri" w:cs="Calibri"/>
        <w:sz w:val="22"/>
      </w:rPr>
      <w:instrText xml:space="preserve"> NUMPAGES   \* MERGEFORMAT </w:instrText>
    </w:r>
    <w:r w:rsidR="00555279">
      <w:rPr>
        <w:rFonts w:ascii="Calibri" w:eastAsia="Calibri" w:hAnsi="Calibri" w:cs="Calibri"/>
        <w:sz w:val="22"/>
      </w:rPr>
      <w:fldChar w:fldCharType="separate"/>
    </w:r>
    <w:r w:rsidR="00555279">
      <w:rPr>
        <w:rFonts w:ascii="Calibri" w:eastAsia="Calibri" w:hAnsi="Calibri" w:cs="Calibri"/>
        <w:noProof/>
        <w:sz w:val="22"/>
      </w:rPr>
      <w:t>1</w:t>
    </w:r>
    <w:r w:rsidR="00555279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r w:rsidR="00555279">
      <w:rPr>
        <w:rFonts w:ascii="Calibri" w:eastAsia="Calibri" w:hAnsi="Calibri" w:cs="Calibri"/>
        <w:sz w:val="22"/>
      </w:rPr>
      <w:fldChar w:fldCharType="begin"/>
    </w:r>
    <w:r w:rsidR="00555279">
      <w:rPr>
        <w:rFonts w:ascii="Calibri" w:eastAsia="Calibri" w:hAnsi="Calibri" w:cs="Calibri"/>
        <w:sz w:val="22"/>
      </w:rPr>
      <w:instrText xml:space="preserve"> NUMPAGES   \* MERGEFORMAT </w:instrText>
    </w:r>
    <w:r w:rsidR="00555279"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6</w:t>
    </w:r>
    <w:r w:rsidR="00555279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DA" w:rsidRDefault="00881941">
      <w:pPr>
        <w:spacing w:after="0" w:line="240" w:lineRule="auto"/>
      </w:pPr>
      <w:r>
        <w:separator/>
      </w:r>
    </w:p>
  </w:footnote>
  <w:footnote w:type="continuationSeparator" w:id="0">
    <w:p w:rsidR="004721DA" w:rsidRDefault="0088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54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867025" cy="591185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544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867025" cy="591185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51" w:rsidRDefault="00881941">
    <w:pPr>
      <w:spacing w:after="0" w:line="259" w:lineRule="auto"/>
      <w:ind w:left="0" w:right="454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867025" cy="591185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F5251" w:rsidRDefault="0088194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12B"/>
    <w:multiLevelType w:val="hybridMultilevel"/>
    <w:tmpl w:val="3C24A548"/>
    <w:lvl w:ilvl="0" w:tplc="32F409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81508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8D5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EB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88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97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2837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29A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C5D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50A87"/>
    <w:multiLevelType w:val="hybridMultilevel"/>
    <w:tmpl w:val="27960EEA"/>
    <w:lvl w:ilvl="0" w:tplc="A41C4E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E9E32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4998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D2365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4779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00E5B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42CC0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66D9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B088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70D62"/>
    <w:multiLevelType w:val="hybridMultilevel"/>
    <w:tmpl w:val="244828D8"/>
    <w:lvl w:ilvl="0" w:tplc="5A90B3B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1C89B6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E7EE0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6F7A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E3A9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FC2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24065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E2E99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C55F6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597149"/>
    <w:multiLevelType w:val="hybridMultilevel"/>
    <w:tmpl w:val="95742440"/>
    <w:lvl w:ilvl="0" w:tplc="0BA64B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0B81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6A76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8488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E858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0D5CC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A7C2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8A005E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81F0E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C7790"/>
    <w:multiLevelType w:val="hybridMultilevel"/>
    <w:tmpl w:val="A21A2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448AC"/>
    <w:multiLevelType w:val="hybridMultilevel"/>
    <w:tmpl w:val="78E4501C"/>
    <w:lvl w:ilvl="0" w:tplc="B22AA2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4B66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64E12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2052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FE57E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A46F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33B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8177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CE0C8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E512E4"/>
    <w:multiLevelType w:val="hybridMultilevel"/>
    <w:tmpl w:val="C5944ABE"/>
    <w:lvl w:ilvl="0" w:tplc="E8661E28">
      <w:start w:val="21"/>
      <w:numFmt w:val="upperLetter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27BDC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EDDDC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6187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AD2F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2547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4CE7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44D2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CFB0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FA0B4D"/>
    <w:multiLevelType w:val="hybridMultilevel"/>
    <w:tmpl w:val="93CCA5AE"/>
    <w:lvl w:ilvl="0" w:tplc="82FA28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8944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A7A6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EA44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A2310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18C1F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EA381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C5A0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239C2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51"/>
    <w:rsid w:val="004721DA"/>
    <w:rsid w:val="00555279"/>
    <w:rsid w:val="007754A5"/>
    <w:rsid w:val="00881941"/>
    <w:rsid w:val="00C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6A9C-0E68-493D-84C2-924D46C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7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Trunečková Lucie (MPSV)</dc:creator>
  <cp:keywords/>
  <cp:lastModifiedBy>Romana</cp:lastModifiedBy>
  <cp:revision>4</cp:revision>
  <dcterms:created xsi:type="dcterms:W3CDTF">2019-07-12T07:59:00Z</dcterms:created>
  <dcterms:modified xsi:type="dcterms:W3CDTF">2019-07-23T06:18:00Z</dcterms:modified>
</cp:coreProperties>
</file>